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EDF3C0" w14:textId="75805D88" w:rsidR="00D425D3" w:rsidRDefault="00D425D3" w:rsidP="00D425D3">
      <w:pPr>
        <w:tabs>
          <w:tab w:val="left" w:pos="-528"/>
          <w:tab w:val="left" w:pos="1080"/>
          <w:tab w:val="left" w:pos="2160"/>
        </w:tabs>
        <w:jc w:val="center"/>
        <w:rPr>
          <w:rFonts w:ascii="Aldine401 BT" w:hAnsi="Aldine401 BT" w:cs="Arial"/>
          <w:b/>
          <w:bCs/>
          <w:sz w:val="40"/>
          <w:szCs w:val="40"/>
        </w:rPr>
      </w:pPr>
      <w:r>
        <w:rPr>
          <w:rFonts w:ascii="Aldine401 BT" w:hAnsi="Aldine401 BT" w:cs="Arial"/>
          <w:b/>
          <w:bCs/>
          <w:sz w:val="40"/>
          <w:szCs w:val="40"/>
        </w:rPr>
        <w:t xml:space="preserve">Rural Ainsty Reflection </w:t>
      </w:r>
      <w:r w:rsidR="00273F7D">
        <w:rPr>
          <w:rFonts w:ascii="Aldine401 BT" w:hAnsi="Aldine401 BT" w:cs="Arial"/>
          <w:b/>
          <w:bCs/>
          <w:sz w:val="40"/>
          <w:szCs w:val="40"/>
        </w:rPr>
        <w:t>4</w:t>
      </w:r>
      <w:r w:rsidR="00273F7D" w:rsidRPr="00273F7D">
        <w:rPr>
          <w:rFonts w:ascii="Aldine401 BT" w:hAnsi="Aldine401 BT" w:cs="Arial"/>
          <w:b/>
          <w:bCs/>
          <w:sz w:val="40"/>
          <w:szCs w:val="40"/>
          <w:vertAlign w:val="superscript"/>
        </w:rPr>
        <w:t>th</w:t>
      </w:r>
      <w:r w:rsidR="00273F7D">
        <w:rPr>
          <w:rFonts w:ascii="Aldine401 BT" w:hAnsi="Aldine401 BT" w:cs="Arial"/>
          <w:b/>
          <w:bCs/>
          <w:sz w:val="40"/>
          <w:szCs w:val="40"/>
        </w:rPr>
        <w:t xml:space="preserve"> October</w:t>
      </w:r>
      <w:r>
        <w:rPr>
          <w:rFonts w:ascii="Aldine401 BT" w:hAnsi="Aldine401 BT" w:cs="Arial"/>
          <w:b/>
          <w:bCs/>
          <w:sz w:val="40"/>
          <w:szCs w:val="40"/>
        </w:rPr>
        <w:t xml:space="preserve"> 2026</w:t>
      </w:r>
    </w:p>
    <w:p w14:paraId="546F5335" w14:textId="51CF2EDB" w:rsidR="000A1073" w:rsidRPr="000A1073" w:rsidRDefault="000A1073" w:rsidP="00D425D3">
      <w:pPr>
        <w:tabs>
          <w:tab w:val="left" w:pos="-528"/>
          <w:tab w:val="left" w:pos="1080"/>
          <w:tab w:val="left" w:pos="2160"/>
        </w:tabs>
        <w:jc w:val="center"/>
        <w:rPr>
          <w:rFonts w:ascii="Aldine401 BT" w:hAnsi="Aldine401 BT" w:cs="Arial"/>
          <w:b/>
          <w:bCs/>
          <w:sz w:val="40"/>
          <w:szCs w:val="40"/>
        </w:rPr>
      </w:pPr>
      <w:r w:rsidRPr="000A1073">
        <w:rPr>
          <w:rFonts w:ascii="Aldine401 BT" w:hAnsi="Aldine401 BT" w:cs="Arial"/>
          <w:b/>
          <w:bCs/>
          <w:sz w:val="40"/>
          <w:szCs w:val="40"/>
        </w:rPr>
        <w:t xml:space="preserve">PRACTISING THE WAY </w:t>
      </w:r>
      <w:r w:rsidR="00273F7D">
        <w:rPr>
          <w:rFonts w:ascii="Aldine401 BT" w:hAnsi="Aldine401 BT" w:cs="Arial"/>
          <w:b/>
          <w:bCs/>
          <w:sz w:val="40"/>
          <w:szCs w:val="40"/>
        </w:rPr>
        <w:t>4</w:t>
      </w:r>
    </w:p>
    <w:p w14:paraId="48B8AA7D" w14:textId="77777777" w:rsidR="00D425D3" w:rsidRDefault="000A1073" w:rsidP="00D425D3">
      <w:pPr>
        <w:tabs>
          <w:tab w:val="left" w:pos="-528"/>
          <w:tab w:val="left" w:pos="1080"/>
          <w:tab w:val="left" w:pos="2160"/>
        </w:tabs>
        <w:jc w:val="center"/>
        <w:rPr>
          <w:rFonts w:ascii="Aldine401 BT" w:hAnsi="Aldine401 BT" w:cs="Arial"/>
          <w:b/>
          <w:bCs/>
          <w:sz w:val="40"/>
          <w:szCs w:val="40"/>
        </w:rPr>
      </w:pPr>
      <w:r w:rsidRPr="000A1073">
        <w:rPr>
          <w:rFonts w:ascii="Aldine401 BT" w:hAnsi="Aldine401 BT" w:cs="Arial"/>
          <w:b/>
          <w:bCs/>
          <w:sz w:val="40"/>
          <w:szCs w:val="40"/>
        </w:rPr>
        <w:t>Becoming Like Jesus</w:t>
      </w:r>
      <w:r w:rsidR="009914B4">
        <w:rPr>
          <w:rFonts w:ascii="Aldine401 BT" w:hAnsi="Aldine401 BT" w:cs="Arial"/>
          <w:b/>
          <w:bCs/>
          <w:sz w:val="40"/>
          <w:szCs w:val="40"/>
        </w:rPr>
        <w:t>:</w:t>
      </w:r>
    </w:p>
    <w:p w14:paraId="045B4630" w14:textId="4EE7B6AB" w:rsidR="00DA0FC7" w:rsidRDefault="00273F7D" w:rsidP="00D425D3">
      <w:pPr>
        <w:tabs>
          <w:tab w:val="left" w:pos="-528"/>
          <w:tab w:val="left" w:pos="1080"/>
          <w:tab w:val="left" w:pos="2160"/>
        </w:tabs>
        <w:jc w:val="center"/>
        <w:rPr>
          <w:rFonts w:ascii="Aldine401 BT" w:hAnsi="Aldine401 BT" w:cs="Arial"/>
          <w:b/>
          <w:bCs/>
          <w:sz w:val="40"/>
          <w:szCs w:val="40"/>
        </w:rPr>
      </w:pPr>
      <w:r>
        <w:rPr>
          <w:rFonts w:ascii="Aldine401 BT" w:hAnsi="Aldine401 BT" w:cs="Arial"/>
          <w:b/>
          <w:bCs/>
          <w:sz w:val="40"/>
          <w:szCs w:val="40"/>
        </w:rPr>
        <w:t>Sabbath Delight</w:t>
      </w:r>
    </w:p>
    <w:p w14:paraId="2D012676" w14:textId="77777777" w:rsidR="00273F7D" w:rsidRPr="00273F7D" w:rsidRDefault="00273F7D" w:rsidP="00273F7D">
      <w:pPr>
        <w:pStyle w:val="MediumGrid21"/>
        <w:rPr>
          <w:rFonts w:ascii="Aldine401 BT" w:hAnsi="Aldine401 BT" w:cs="Arial"/>
          <w:b/>
          <w:bCs/>
          <w:sz w:val="33"/>
          <w:szCs w:val="33"/>
        </w:rPr>
      </w:pPr>
      <w:r w:rsidRPr="00273F7D">
        <w:rPr>
          <w:rFonts w:ascii="Aldine401 BT" w:hAnsi="Aldine401 BT" w:cs="Arial"/>
          <w:b/>
          <w:bCs/>
          <w:sz w:val="33"/>
          <w:szCs w:val="33"/>
        </w:rPr>
        <w:t>Bible Readings</w:t>
      </w:r>
    </w:p>
    <w:p w14:paraId="202D39DC" w14:textId="77777777" w:rsidR="00273F7D" w:rsidRPr="00273F7D" w:rsidRDefault="00273F7D" w:rsidP="00273F7D">
      <w:pPr>
        <w:pStyle w:val="MediumGrid21"/>
        <w:rPr>
          <w:rFonts w:ascii="Aldine401 BT" w:hAnsi="Aldine401 BT" w:cs="Arial"/>
          <w:b/>
          <w:bCs/>
          <w:sz w:val="33"/>
          <w:szCs w:val="33"/>
        </w:rPr>
      </w:pPr>
      <w:r w:rsidRPr="00273F7D">
        <w:rPr>
          <w:rFonts w:ascii="Aldine401 BT" w:hAnsi="Aldine401 BT" w:cs="Arial"/>
          <w:b/>
          <w:bCs/>
          <w:sz w:val="33"/>
          <w:szCs w:val="33"/>
        </w:rPr>
        <w:t>Deuteronomy 8:7–18 (NIV)</w:t>
      </w:r>
    </w:p>
    <w:p w14:paraId="02118138"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Moses describes the good land God is giving his people: a land rich in water, crops, fruit, olive oil and honey, where they will have plenty to eat. But with abundance comes a warning. When they are satisfied and prospering, they must not forget the Lord or begin to believe that their own strength has produced everything they possess. Instead, they are to remember that it is God who gives them the ability to produce wealth.</w:t>
      </w:r>
    </w:p>
    <w:p w14:paraId="74970214" w14:textId="77777777" w:rsidR="00273F7D" w:rsidRPr="00273F7D" w:rsidRDefault="00273F7D" w:rsidP="00273F7D">
      <w:pPr>
        <w:pStyle w:val="MediumGrid21"/>
        <w:rPr>
          <w:rFonts w:ascii="Aldine401 BT" w:hAnsi="Aldine401 BT" w:cs="Arial"/>
          <w:b/>
          <w:bCs/>
          <w:sz w:val="33"/>
          <w:szCs w:val="33"/>
        </w:rPr>
      </w:pPr>
      <w:r w:rsidRPr="00273F7D">
        <w:rPr>
          <w:rFonts w:ascii="Aldine401 BT" w:hAnsi="Aldine401 BT" w:cs="Arial"/>
          <w:b/>
          <w:bCs/>
          <w:sz w:val="33"/>
          <w:szCs w:val="33"/>
        </w:rPr>
        <w:t>Matthew 6:25–34 (NIV)</w:t>
      </w:r>
    </w:p>
    <w:p w14:paraId="6037B712"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Jesus tells his disciples not to be consumed by worry about food, drink or clothing. He points them to the birds, which are fed by their heavenly Father, and to the flowers, which God clothes in beauty. If God cares for his creation in this way, his children can trust his care for them. Rather than being anxious about tomorrow, Jesus calls them to “seek first his kingdom and his righteousness.”</w:t>
      </w:r>
    </w:p>
    <w:p w14:paraId="0838A501" w14:textId="77777777" w:rsidR="00273F7D" w:rsidRDefault="00273F7D" w:rsidP="00273F7D">
      <w:pPr>
        <w:pStyle w:val="MediumGrid21"/>
        <w:rPr>
          <w:rFonts w:ascii="Aldine401 BT" w:hAnsi="Aldine401 BT" w:cs="Arial"/>
          <w:b/>
          <w:bCs/>
          <w:sz w:val="33"/>
          <w:szCs w:val="33"/>
        </w:rPr>
      </w:pPr>
    </w:p>
    <w:p w14:paraId="54771D68" w14:textId="36AC39F8" w:rsidR="00273F7D" w:rsidRPr="00273F7D" w:rsidRDefault="00273F7D" w:rsidP="00273F7D">
      <w:pPr>
        <w:pStyle w:val="MediumGrid21"/>
        <w:rPr>
          <w:rFonts w:ascii="Aldine401 BT" w:hAnsi="Aldine401 BT" w:cs="Arial"/>
          <w:b/>
          <w:bCs/>
          <w:sz w:val="33"/>
          <w:szCs w:val="33"/>
        </w:rPr>
      </w:pPr>
      <w:r w:rsidRPr="00273F7D">
        <w:rPr>
          <w:rFonts w:ascii="Aldine401 BT" w:hAnsi="Aldine401 BT" w:cs="Arial"/>
          <w:b/>
          <w:bCs/>
          <w:sz w:val="33"/>
          <w:szCs w:val="33"/>
        </w:rPr>
        <w:t>A thought to take with you</w:t>
      </w:r>
    </w:p>
    <w:p w14:paraId="3B0D2C9C" w14:textId="77777777" w:rsidR="00273F7D" w:rsidRDefault="00273F7D" w:rsidP="00273F7D">
      <w:pPr>
        <w:pStyle w:val="MediumGrid21"/>
        <w:rPr>
          <w:rFonts w:ascii="Aldine401 BT" w:hAnsi="Aldine401 BT" w:cs="Arial"/>
          <w:sz w:val="33"/>
          <w:szCs w:val="33"/>
        </w:rPr>
      </w:pPr>
    </w:p>
    <w:p w14:paraId="78AFFFE3" w14:textId="001EDCE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 xml:space="preserve">Harvest and Sabbath remind us of something we can easily </w:t>
      </w:r>
      <w:proofErr w:type="gramStart"/>
      <w:r w:rsidRPr="00273F7D">
        <w:rPr>
          <w:rFonts w:ascii="Aldine401 BT" w:hAnsi="Aldine401 BT" w:cs="Arial"/>
          <w:sz w:val="33"/>
          <w:szCs w:val="33"/>
        </w:rPr>
        <w:t>forget:</w:t>
      </w:r>
      <w:proofErr w:type="gramEnd"/>
      <w:r w:rsidRPr="00273F7D">
        <w:rPr>
          <w:rFonts w:ascii="Aldine401 BT" w:hAnsi="Aldine401 BT" w:cs="Arial"/>
          <w:sz w:val="33"/>
          <w:szCs w:val="33"/>
        </w:rPr>
        <w:t xml:space="preserve"> we are receivers before we are achievers.</w:t>
      </w:r>
    </w:p>
    <w:p w14:paraId="12F890E4"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We work, plan, plant, tend and gather, but ultimately life itself is gift. In Deuteronomy, God's people are told that when they have eaten and are satisfied, they must remember the Lord and resist the temptation to think that their own power has produced everything they have.</w:t>
      </w:r>
    </w:p>
    <w:p w14:paraId="64DB442E"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 xml:space="preserve">Sabbath helps us remember. It invites us to stop, rest, delight and worship. We stop trying to hold everything together and learn again to trust the God who does. Jesus invites us to look at the birds and the flowers and notice God's faithful care. Sabbath makes </w:t>
      </w:r>
      <w:r w:rsidRPr="00273F7D">
        <w:rPr>
          <w:rFonts w:ascii="Aldine401 BT" w:hAnsi="Aldine401 BT" w:cs="Arial"/>
          <w:sz w:val="33"/>
          <w:szCs w:val="33"/>
        </w:rPr>
        <w:lastRenderedPageBreak/>
        <w:t>space to notice the goodness that is already around us and simply say, “Thank you.”</w:t>
      </w:r>
    </w:p>
    <w:p w14:paraId="4AD3923F"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 xml:space="preserve">Abraham Joshua Heschel described the Sabbath as “a palace in time.” Perhaps you could begin to create a little palace in time this week: a few hours when nothing </w:t>
      </w:r>
      <w:proofErr w:type="gramStart"/>
      <w:r w:rsidRPr="00273F7D">
        <w:rPr>
          <w:rFonts w:ascii="Aldine401 BT" w:hAnsi="Aldine401 BT" w:cs="Arial"/>
          <w:sz w:val="33"/>
          <w:szCs w:val="33"/>
        </w:rPr>
        <w:t>has to</w:t>
      </w:r>
      <w:proofErr w:type="gramEnd"/>
      <w:r w:rsidRPr="00273F7D">
        <w:rPr>
          <w:rFonts w:ascii="Aldine401 BT" w:hAnsi="Aldine401 BT" w:cs="Arial"/>
          <w:sz w:val="33"/>
          <w:szCs w:val="33"/>
        </w:rPr>
        <w:t xml:space="preserve"> be achieved and you deliberately make space to receive God's gifts.</w:t>
      </w:r>
    </w:p>
    <w:p w14:paraId="319E4631"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For reflection</w:t>
      </w:r>
    </w:p>
    <w:p w14:paraId="1FF78E55"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What are you thankful for today?</w:t>
      </w:r>
      <w:r w:rsidRPr="00273F7D">
        <w:rPr>
          <w:rFonts w:ascii="Aldine401 BT" w:hAnsi="Aldine401 BT" w:cs="Arial"/>
          <w:sz w:val="33"/>
          <w:szCs w:val="33"/>
        </w:rPr>
        <w:br/>
        <w:t>As you think about this Harvest season, what gifts from God have you perhaps taken for granted?</w:t>
      </w:r>
    </w:p>
    <w:p w14:paraId="771C261F"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How easy do you find it to stop?</w:t>
      </w:r>
      <w:r w:rsidRPr="00273F7D">
        <w:rPr>
          <w:rFonts w:ascii="Aldine401 BT" w:hAnsi="Aldine401 BT" w:cs="Arial"/>
          <w:sz w:val="33"/>
          <w:szCs w:val="33"/>
        </w:rPr>
        <w:br/>
        <w:t>What happens inside you when you are no longer working, producing or being useful?</w:t>
      </w:r>
    </w:p>
    <w:p w14:paraId="0DEF6BE6"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Jesus says, “Look at the birds of the air.”</w:t>
      </w:r>
      <w:r w:rsidRPr="00273F7D">
        <w:rPr>
          <w:rFonts w:ascii="Aldine401 BT" w:hAnsi="Aldine401 BT" w:cs="Arial"/>
          <w:sz w:val="33"/>
          <w:szCs w:val="33"/>
        </w:rPr>
        <w:br/>
        <w:t>What might you notice if you slowed down enough to pay attention to God's goodness around you?</w:t>
      </w:r>
    </w:p>
    <w:p w14:paraId="350B1AF7"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What brings you delight?</w:t>
      </w:r>
      <w:r w:rsidRPr="00273F7D">
        <w:rPr>
          <w:rFonts w:ascii="Aldine401 BT" w:hAnsi="Aldine401 BT" w:cs="Arial"/>
          <w:b/>
          <w:bCs/>
          <w:sz w:val="33"/>
          <w:szCs w:val="33"/>
        </w:rPr>
        <w:br/>
      </w:r>
      <w:r w:rsidRPr="00273F7D">
        <w:rPr>
          <w:rFonts w:ascii="Aldine401 BT" w:hAnsi="Aldine401 BT" w:cs="Arial"/>
          <w:sz w:val="33"/>
          <w:szCs w:val="33"/>
        </w:rPr>
        <w:t>What restores you, brings you joy and helps you become more aware of God?</w:t>
      </w:r>
    </w:p>
    <w:p w14:paraId="0616495B"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Could you create some Sabbath space this week?</w:t>
      </w:r>
      <w:r w:rsidRPr="00273F7D">
        <w:rPr>
          <w:rFonts w:ascii="Aldine401 BT" w:hAnsi="Aldine401 BT" w:cs="Arial"/>
          <w:sz w:val="33"/>
          <w:szCs w:val="33"/>
        </w:rPr>
        <w:br/>
        <w:t>Don't make it another thing to succeed or fail at. Perhaps simply set aside a few hours to stop, rest, delight and worship.</w:t>
      </w:r>
    </w:p>
    <w:p w14:paraId="2008D072"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A prayer</w:t>
      </w:r>
    </w:p>
    <w:p w14:paraId="0D317B96" w14:textId="77777777" w:rsidR="00273F7D" w:rsidRPr="00273F7D" w:rsidRDefault="00273F7D" w:rsidP="00273F7D">
      <w:pPr>
        <w:pStyle w:val="MediumGrid21"/>
        <w:rPr>
          <w:rFonts w:ascii="Aldine401 BT" w:hAnsi="Aldine401 BT" w:cs="Arial"/>
          <w:sz w:val="33"/>
          <w:szCs w:val="33"/>
        </w:rPr>
      </w:pPr>
      <w:r w:rsidRPr="00273F7D">
        <w:rPr>
          <w:rFonts w:ascii="Aldine401 BT" w:hAnsi="Aldine401 BT" w:cs="Arial"/>
          <w:sz w:val="33"/>
          <w:szCs w:val="33"/>
        </w:rPr>
        <w:t>Jesus, thank you for all that you give us.</w:t>
      </w:r>
      <w:r w:rsidRPr="00273F7D">
        <w:rPr>
          <w:rFonts w:ascii="Aldine401 BT" w:hAnsi="Aldine401 BT" w:cs="Arial"/>
          <w:sz w:val="33"/>
          <w:szCs w:val="33"/>
        </w:rPr>
        <w:br/>
        <w:t>Forgive us when we live as though everything depends upon us.</w:t>
      </w:r>
      <w:r w:rsidRPr="00273F7D">
        <w:rPr>
          <w:rFonts w:ascii="Aldine401 BT" w:hAnsi="Aldine401 BT" w:cs="Arial"/>
          <w:sz w:val="33"/>
          <w:szCs w:val="33"/>
        </w:rPr>
        <w:br/>
        <w:t>Teach us to stop, to rest, to delight and to worship.</w:t>
      </w:r>
      <w:r w:rsidRPr="00273F7D">
        <w:rPr>
          <w:rFonts w:ascii="Aldine401 BT" w:hAnsi="Aldine401 BT" w:cs="Arial"/>
          <w:sz w:val="33"/>
          <w:szCs w:val="33"/>
        </w:rPr>
        <w:br/>
        <w:t>Help us to receive rather than always striving to achieve,</w:t>
      </w:r>
      <w:r w:rsidRPr="00273F7D">
        <w:rPr>
          <w:rFonts w:ascii="Aldine401 BT" w:hAnsi="Aldine401 BT" w:cs="Arial"/>
          <w:sz w:val="33"/>
          <w:szCs w:val="33"/>
        </w:rPr>
        <w:br/>
        <w:t>to notice your goodness around us,</w:t>
      </w:r>
      <w:r w:rsidRPr="00273F7D">
        <w:rPr>
          <w:rFonts w:ascii="Aldine401 BT" w:hAnsi="Aldine401 BT" w:cs="Arial"/>
          <w:sz w:val="33"/>
          <w:szCs w:val="33"/>
        </w:rPr>
        <w:br/>
        <w:t>and to trust you with the things we cannot control.</w:t>
      </w:r>
      <w:r w:rsidRPr="00273F7D">
        <w:rPr>
          <w:rFonts w:ascii="Aldine401 BT" w:hAnsi="Aldine401 BT" w:cs="Arial"/>
          <w:sz w:val="33"/>
          <w:szCs w:val="33"/>
        </w:rPr>
        <w:br/>
        <w:t>For all that we have and all that we are,</w:t>
      </w:r>
      <w:r w:rsidRPr="00273F7D">
        <w:rPr>
          <w:rFonts w:ascii="Aldine401 BT" w:hAnsi="Aldine401 BT" w:cs="Arial"/>
          <w:sz w:val="33"/>
          <w:szCs w:val="33"/>
        </w:rPr>
        <w:br/>
        <w:t>we give you thanks.</w:t>
      </w:r>
      <w:r w:rsidRPr="00273F7D">
        <w:rPr>
          <w:rFonts w:ascii="Aldine401 BT" w:hAnsi="Aldine401 BT" w:cs="Arial"/>
          <w:sz w:val="33"/>
          <w:szCs w:val="33"/>
        </w:rPr>
        <w:br/>
        <w:t>Amen.</w:t>
      </w:r>
    </w:p>
    <w:p w14:paraId="1C612239" w14:textId="77777777" w:rsidR="009914B4" w:rsidRPr="00D425D3" w:rsidRDefault="009914B4" w:rsidP="00F30971">
      <w:pPr>
        <w:pStyle w:val="MediumGrid21"/>
        <w:rPr>
          <w:rFonts w:ascii="Aldine401 BT" w:hAnsi="Aldine401 BT"/>
          <w:sz w:val="33"/>
          <w:szCs w:val="33"/>
        </w:rPr>
      </w:pPr>
    </w:p>
    <w:p w14:paraId="4B071052" w14:textId="77777777" w:rsidR="00273F7D" w:rsidRDefault="00273F7D" w:rsidP="00F30971">
      <w:pPr>
        <w:pStyle w:val="MediumGrid21"/>
        <w:rPr>
          <w:rFonts w:ascii="Aldine401 BT" w:hAnsi="Aldine401 BT"/>
          <w:sz w:val="33"/>
          <w:szCs w:val="33"/>
        </w:rPr>
      </w:pPr>
    </w:p>
    <w:p w14:paraId="26259B01" w14:textId="434BB90D" w:rsidR="009914B4" w:rsidRPr="00F30971" w:rsidRDefault="009914B4" w:rsidP="00F30971">
      <w:pPr>
        <w:pStyle w:val="MediumGrid21"/>
        <w:rPr>
          <w:rFonts w:ascii="Aldine401 BT" w:hAnsi="Aldine401 BT"/>
          <w:sz w:val="36"/>
          <w:szCs w:val="36"/>
        </w:rPr>
      </w:pPr>
      <w:r w:rsidRPr="00D425D3">
        <w:rPr>
          <w:rFonts w:ascii="Aldine401 BT" w:hAnsi="Aldine401 BT"/>
          <w:sz w:val="33"/>
          <w:szCs w:val="33"/>
        </w:rPr>
        <w:lastRenderedPageBreak/>
        <w:t xml:space="preserve">Please do consider giving to us regularly – your giving enables us to continue worshipping in our beautiful churches and to reach out to people who don’t know Jesus yet. </w:t>
      </w:r>
      <w:r w:rsidR="00D425D3" w:rsidRPr="00D425D3">
        <w:rPr>
          <w:rFonts w:ascii="Aldine401 BT" w:hAnsi="Aldine401 BT"/>
          <w:sz w:val="33"/>
          <w:szCs w:val="33"/>
        </w:rPr>
        <w:t>This QR code will take you to our Parish Giving Scheme or speak to Linda or Kathryn</w:t>
      </w:r>
      <w:r w:rsidR="00D425D3" w:rsidRPr="00D425D3">
        <w:rPr>
          <w:rFonts w:ascii="Aldine401 BT" w:hAnsi="Aldine401 BT"/>
          <w:sz w:val="34"/>
          <w:szCs w:val="34"/>
        </w:rPr>
        <w:t xml:space="preserve"> </w:t>
      </w:r>
      <w:r w:rsidR="00D425D3" w:rsidRPr="00D425D3">
        <w:rPr>
          <w:rFonts w:ascii="Aldine401 BT" w:hAnsi="Aldine401 BT"/>
          <w:noProof/>
          <w:sz w:val="36"/>
          <w:szCs w:val="36"/>
        </w:rPr>
        <w:drawing>
          <wp:inline distT="0" distB="0" distL="0" distR="0" wp14:anchorId="05664699" wp14:editId="30D3C990">
            <wp:extent cx="1137609" cy="1137609"/>
            <wp:effectExtent l="0" t="0" r="5715" b="5715"/>
            <wp:docPr id="1790606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06771" name=""/>
                    <pic:cNvPicPr/>
                  </pic:nvPicPr>
                  <pic:blipFill>
                    <a:blip r:embed="rId6"/>
                    <a:stretch>
                      <a:fillRect/>
                    </a:stretch>
                  </pic:blipFill>
                  <pic:spPr>
                    <a:xfrm flipV="1">
                      <a:off x="0" y="0"/>
                      <a:ext cx="1207137" cy="1207137"/>
                    </a:xfrm>
                    <a:prstGeom prst="rect">
                      <a:avLst/>
                    </a:prstGeom>
                  </pic:spPr>
                </pic:pic>
              </a:graphicData>
            </a:graphic>
          </wp:inline>
        </w:drawing>
      </w:r>
    </w:p>
    <w:sectPr w:rsidR="009914B4" w:rsidRPr="00F30971" w:rsidSect="00136C5E">
      <w:footerReference w:type="default" r:id="rId7"/>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99DE97" w14:textId="77777777" w:rsidR="001546FF" w:rsidRDefault="001546FF" w:rsidP="00136C5E">
      <w:r>
        <w:separator/>
      </w:r>
    </w:p>
  </w:endnote>
  <w:endnote w:type="continuationSeparator" w:id="0">
    <w:p w14:paraId="0E7AF0C5" w14:textId="77777777" w:rsidR="001546FF" w:rsidRDefault="001546FF" w:rsidP="00136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Renfrew">
    <w:altName w:val="Times New Roman"/>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ldine401 BT">
    <w:altName w:val="Constantia"/>
    <w:panose1 w:val="020B0604020202020204"/>
    <w:charset w:val="00"/>
    <w:family w:val="roman"/>
    <w:pitch w:val="variable"/>
    <w:sig w:usb0="00000087" w:usb1="00000000" w:usb2="00000000" w:usb3="00000000" w:csb0="0000001B"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CC8D4" w14:textId="77777777" w:rsidR="00136C5E" w:rsidRDefault="00136C5E">
    <w:pPr>
      <w:pStyle w:val="Footer"/>
      <w:jc w:val="center"/>
      <w:rPr>
        <w:rFonts w:ascii="Cambria" w:hAnsi="Cambria"/>
        <w:sz w:val="28"/>
        <w:szCs w:val="28"/>
      </w:rPr>
    </w:pPr>
    <w:r>
      <w:rPr>
        <w:rFonts w:ascii="Cambria" w:hAnsi="Cambria"/>
        <w:sz w:val="28"/>
        <w:szCs w:val="28"/>
      </w:rPr>
      <w:t xml:space="preserve">~ </w:t>
    </w:r>
    <w:r>
      <w:fldChar w:fldCharType="begin"/>
    </w:r>
    <w:r>
      <w:instrText xml:space="preserve"> PAGE    \* MERGEFORMAT </w:instrText>
    </w:r>
    <w:r>
      <w:fldChar w:fldCharType="separate"/>
    </w:r>
    <w:r w:rsidR="00791139" w:rsidRPr="00791139">
      <w:rPr>
        <w:rFonts w:ascii="Cambria" w:hAnsi="Cambria"/>
        <w:noProof/>
        <w:sz w:val="28"/>
        <w:szCs w:val="28"/>
      </w:rPr>
      <w:t>14</w:t>
    </w:r>
    <w:r>
      <w:fldChar w:fldCharType="end"/>
    </w:r>
    <w:r>
      <w:rPr>
        <w:rFonts w:ascii="Cambria" w:hAnsi="Cambria"/>
        <w:sz w:val="28"/>
        <w:szCs w:val="28"/>
      </w:rPr>
      <w:t xml:space="preserve"> ~</w:t>
    </w:r>
  </w:p>
  <w:p w14:paraId="51512224" w14:textId="77777777" w:rsidR="00136C5E" w:rsidRDefault="00136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48EE3E" w14:textId="77777777" w:rsidR="001546FF" w:rsidRDefault="001546FF" w:rsidP="00136C5E">
      <w:r>
        <w:separator/>
      </w:r>
    </w:p>
  </w:footnote>
  <w:footnote w:type="continuationSeparator" w:id="0">
    <w:p w14:paraId="7667A610" w14:textId="77777777" w:rsidR="001546FF" w:rsidRDefault="001546FF" w:rsidP="00136C5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grammar="clean"/>
  <w:attachedTemplate r:id="rId1"/>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357"/>
    <w:rsid w:val="00004B61"/>
    <w:rsid w:val="0001415E"/>
    <w:rsid w:val="00014EE1"/>
    <w:rsid w:val="00043802"/>
    <w:rsid w:val="0009479A"/>
    <w:rsid w:val="00096414"/>
    <w:rsid w:val="000A1073"/>
    <w:rsid w:val="000E11D8"/>
    <w:rsid w:val="0012397F"/>
    <w:rsid w:val="00136C5E"/>
    <w:rsid w:val="001546FF"/>
    <w:rsid w:val="00160C5D"/>
    <w:rsid w:val="00165DCA"/>
    <w:rsid w:val="0018447A"/>
    <w:rsid w:val="001C7412"/>
    <w:rsid w:val="001D3017"/>
    <w:rsid w:val="001E788B"/>
    <w:rsid w:val="00201FF3"/>
    <w:rsid w:val="00207A39"/>
    <w:rsid w:val="0024503F"/>
    <w:rsid w:val="00251853"/>
    <w:rsid w:val="00261A66"/>
    <w:rsid w:val="00273F7D"/>
    <w:rsid w:val="0028020F"/>
    <w:rsid w:val="00292113"/>
    <w:rsid w:val="002924B1"/>
    <w:rsid w:val="002A4C1C"/>
    <w:rsid w:val="002C0638"/>
    <w:rsid w:val="002E1BEB"/>
    <w:rsid w:val="002E7C9C"/>
    <w:rsid w:val="00317E94"/>
    <w:rsid w:val="00325BA1"/>
    <w:rsid w:val="00341FD7"/>
    <w:rsid w:val="00385EAB"/>
    <w:rsid w:val="003B6FC5"/>
    <w:rsid w:val="003E67E5"/>
    <w:rsid w:val="00457CE0"/>
    <w:rsid w:val="00462FBF"/>
    <w:rsid w:val="004666C1"/>
    <w:rsid w:val="0047366B"/>
    <w:rsid w:val="00497D68"/>
    <w:rsid w:val="004F3152"/>
    <w:rsid w:val="00504C85"/>
    <w:rsid w:val="00527E0B"/>
    <w:rsid w:val="0055143B"/>
    <w:rsid w:val="0057472E"/>
    <w:rsid w:val="00580EA7"/>
    <w:rsid w:val="00590951"/>
    <w:rsid w:val="00595BFC"/>
    <w:rsid w:val="005C0574"/>
    <w:rsid w:val="005D75F3"/>
    <w:rsid w:val="005E7695"/>
    <w:rsid w:val="005F4006"/>
    <w:rsid w:val="00610E2A"/>
    <w:rsid w:val="00613D26"/>
    <w:rsid w:val="00664B83"/>
    <w:rsid w:val="00665BED"/>
    <w:rsid w:val="00665F71"/>
    <w:rsid w:val="00686944"/>
    <w:rsid w:val="006D5246"/>
    <w:rsid w:val="006F4867"/>
    <w:rsid w:val="00761072"/>
    <w:rsid w:val="007734D2"/>
    <w:rsid w:val="00791139"/>
    <w:rsid w:val="007A4CCE"/>
    <w:rsid w:val="007B193E"/>
    <w:rsid w:val="007B2BD7"/>
    <w:rsid w:val="007D17E9"/>
    <w:rsid w:val="007D1E6A"/>
    <w:rsid w:val="007D2C2A"/>
    <w:rsid w:val="00816079"/>
    <w:rsid w:val="008256DE"/>
    <w:rsid w:val="00825F37"/>
    <w:rsid w:val="00834D52"/>
    <w:rsid w:val="00863843"/>
    <w:rsid w:val="008748B3"/>
    <w:rsid w:val="008A68DC"/>
    <w:rsid w:val="008E2849"/>
    <w:rsid w:val="008E4559"/>
    <w:rsid w:val="00930014"/>
    <w:rsid w:val="009663F8"/>
    <w:rsid w:val="00982741"/>
    <w:rsid w:val="00983F6D"/>
    <w:rsid w:val="009914B4"/>
    <w:rsid w:val="00A0745F"/>
    <w:rsid w:val="00A1568C"/>
    <w:rsid w:val="00A42F8C"/>
    <w:rsid w:val="00AA7CCB"/>
    <w:rsid w:val="00AD3C6F"/>
    <w:rsid w:val="00AF585E"/>
    <w:rsid w:val="00AF722A"/>
    <w:rsid w:val="00B15BE5"/>
    <w:rsid w:val="00BA4279"/>
    <w:rsid w:val="00BA6CE0"/>
    <w:rsid w:val="00BB0E04"/>
    <w:rsid w:val="00C261DE"/>
    <w:rsid w:val="00C54357"/>
    <w:rsid w:val="00C71FEF"/>
    <w:rsid w:val="00C721F8"/>
    <w:rsid w:val="00C83E0D"/>
    <w:rsid w:val="00C849C5"/>
    <w:rsid w:val="00C97797"/>
    <w:rsid w:val="00CA1BA8"/>
    <w:rsid w:val="00D425D3"/>
    <w:rsid w:val="00D6534B"/>
    <w:rsid w:val="00D66175"/>
    <w:rsid w:val="00D73C4D"/>
    <w:rsid w:val="00DA0FC7"/>
    <w:rsid w:val="00DB784E"/>
    <w:rsid w:val="00DF518B"/>
    <w:rsid w:val="00E33596"/>
    <w:rsid w:val="00E74035"/>
    <w:rsid w:val="00EB7320"/>
    <w:rsid w:val="00ED0C22"/>
    <w:rsid w:val="00ED33CE"/>
    <w:rsid w:val="00F30971"/>
    <w:rsid w:val="00F3379B"/>
    <w:rsid w:val="00F414E1"/>
    <w:rsid w:val="00F70F46"/>
    <w:rsid w:val="00F819E8"/>
    <w:rsid w:val="00F87073"/>
    <w:rsid w:val="00FA3CDC"/>
    <w:rsid w:val="00FE42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509AF"/>
  <w14:defaultImageDpi w14:val="32767"/>
  <w15:chartTrackingRefBased/>
  <w15:docId w15:val="{0A9A8941-D94D-924C-8DD8-6F331263F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9914B4"/>
    <w:rPr>
      <w:rFonts w:ascii="Times New Roman" w:eastAsia="Times New Roman" w:hAnsi="Times New Roman"/>
      <w:sz w:val="24"/>
      <w:szCs w:val="24"/>
    </w:rPr>
  </w:style>
  <w:style w:type="paragraph" w:styleId="Heading1">
    <w:name w:val="heading 1"/>
    <w:basedOn w:val="Normal"/>
    <w:next w:val="Normal"/>
    <w:link w:val="Heading1Char"/>
    <w:uiPriority w:val="9"/>
    <w:qFormat/>
    <w:rsid w:val="007A4CCE"/>
    <w:pPr>
      <w:keepNext/>
      <w:spacing w:before="240" w:after="60"/>
      <w:outlineLvl w:val="0"/>
    </w:pPr>
    <w:rPr>
      <w:rFonts w:ascii="Cambria" w:hAnsi="Cambria"/>
      <w:b/>
      <w:bCs/>
      <w:kern w:val="32"/>
      <w:sz w:val="32"/>
      <w:szCs w:val="32"/>
      <w:lang w:eastAsia="en-US"/>
    </w:rPr>
  </w:style>
  <w:style w:type="paragraph" w:styleId="Heading2">
    <w:name w:val="heading 2"/>
    <w:basedOn w:val="Normal"/>
    <w:next w:val="Normal"/>
    <w:link w:val="Heading2Char"/>
    <w:qFormat/>
    <w:rsid w:val="00BA4279"/>
    <w:pPr>
      <w:keepNext/>
      <w:tabs>
        <w:tab w:val="left" w:pos="-528"/>
        <w:tab w:val="left" w:pos="1080"/>
        <w:tab w:val="left" w:pos="2160"/>
      </w:tabs>
      <w:jc w:val="both"/>
      <w:outlineLvl w:val="1"/>
    </w:pPr>
    <w:rPr>
      <w:rFonts w:ascii="Renfrew" w:hAnsi="Renfrew" w:cs="Arial"/>
      <w:b/>
      <w:bCs/>
      <w:szCs w:val="20"/>
      <w:lang w:eastAsia="en-US"/>
    </w:rPr>
  </w:style>
  <w:style w:type="paragraph" w:styleId="Heading3">
    <w:name w:val="heading 3"/>
    <w:basedOn w:val="Normal"/>
    <w:next w:val="Normal"/>
    <w:link w:val="Heading3Char"/>
    <w:uiPriority w:val="9"/>
    <w:semiHidden/>
    <w:unhideWhenUsed/>
    <w:qFormat/>
    <w:rsid w:val="009914B4"/>
    <w:pPr>
      <w:keepNext/>
      <w:keepLines/>
      <w:spacing w:before="40"/>
      <w:outlineLvl w:val="2"/>
    </w:pPr>
    <w:rPr>
      <w:rFonts w:asciiTheme="majorHAnsi" w:eastAsiaTheme="majorEastAsia" w:hAnsiTheme="majorHAnsi" w:cstheme="majorBidi"/>
      <w:color w:val="0A2F40" w:themeColor="accent1" w:themeShade="7F"/>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F30971"/>
    <w:rPr>
      <w:sz w:val="22"/>
      <w:szCs w:val="22"/>
      <w:lang w:eastAsia="en-US"/>
    </w:rPr>
  </w:style>
  <w:style w:type="character" w:customStyle="1" w:styleId="Heading2Char">
    <w:name w:val="Heading 2 Char"/>
    <w:link w:val="Heading2"/>
    <w:rsid w:val="00BA4279"/>
    <w:rPr>
      <w:rFonts w:ascii="Renfrew" w:eastAsia="Times New Roman" w:hAnsi="Renfrew" w:cs="Arial"/>
      <w:b/>
      <w:bCs/>
      <w:sz w:val="24"/>
      <w:lang w:eastAsia="en-US"/>
    </w:rPr>
  </w:style>
  <w:style w:type="paragraph" w:styleId="BodyText">
    <w:name w:val="Body Text"/>
    <w:basedOn w:val="Normal"/>
    <w:link w:val="BodyTextChar"/>
    <w:rsid w:val="00BA4279"/>
    <w:pPr>
      <w:tabs>
        <w:tab w:val="left" w:pos="-528"/>
        <w:tab w:val="left" w:pos="1080"/>
        <w:tab w:val="left" w:pos="2160"/>
      </w:tabs>
      <w:jc w:val="both"/>
    </w:pPr>
    <w:rPr>
      <w:rFonts w:ascii="Arial" w:hAnsi="Arial" w:cs="Arial"/>
      <w:i/>
      <w:iCs/>
      <w:sz w:val="20"/>
      <w:szCs w:val="20"/>
      <w:lang w:eastAsia="en-US"/>
    </w:rPr>
  </w:style>
  <w:style w:type="character" w:customStyle="1" w:styleId="BodyTextChar">
    <w:name w:val="Body Text Char"/>
    <w:link w:val="BodyText"/>
    <w:rsid w:val="00BA4279"/>
    <w:rPr>
      <w:rFonts w:ascii="Arial" w:eastAsia="Times New Roman" w:hAnsi="Arial" w:cs="Arial"/>
      <w:i/>
      <w:iCs/>
      <w:lang w:eastAsia="en-US"/>
    </w:rPr>
  </w:style>
  <w:style w:type="paragraph" w:styleId="NormalWeb">
    <w:name w:val="Normal (Web)"/>
    <w:basedOn w:val="Normal"/>
    <w:uiPriority w:val="99"/>
    <w:rsid w:val="00BA4279"/>
    <w:pPr>
      <w:spacing w:before="100" w:beforeAutospacing="1" w:after="100" w:afterAutospacing="1"/>
    </w:pPr>
  </w:style>
  <w:style w:type="paragraph" w:styleId="Header">
    <w:name w:val="header"/>
    <w:basedOn w:val="Normal"/>
    <w:link w:val="HeaderChar"/>
    <w:uiPriority w:val="99"/>
    <w:semiHidden/>
    <w:unhideWhenUsed/>
    <w:rsid w:val="00136C5E"/>
    <w:pPr>
      <w:tabs>
        <w:tab w:val="center" w:pos="4513"/>
        <w:tab w:val="right" w:pos="9026"/>
      </w:tabs>
    </w:pPr>
    <w:rPr>
      <w:sz w:val="20"/>
      <w:szCs w:val="20"/>
      <w:lang w:eastAsia="en-US"/>
    </w:rPr>
  </w:style>
  <w:style w:type="character" w:customStyle="1" w:styleId="HeaderChar">
    <w:name w:val="Header Char"/>
    <w:link w:val="Header"/>
    <w:uiPriority w:val="99"/>
    <w:semiHidden/>
    <w:rsid w:val="00136C5E"/>
    <w:rPr>
      <w:rFonts w:ascii="Times New Roman" w:eastAsia="Times New Roman" w:hAnsi="Times New Roman"/>
      <w:lang w:eastAsia="en-US"/>
    </w:rPr>
  </w:style>
  <w:style w:type="paragraph" w:styleId="Footer">
    <w:name w:val="footer"/>
    <w:basedOn w:val="Normal"/>
    <w:link w:val="FooterChar"/>
    <w:uiPriority w:val="99"/>
    <w:unhideWhenUsed/>
    <w:rsid w:val="00136C5E"/>
    <w:pPr>
      <w:tabs>
        <w:tab w:val="center" w:pos="4513"/>
        <w:tab w:val="right" w:pos="9026"/>
      </w:tabs>
    </w:pPr>
    <w:rPr>
      <w:sz w:val="20"/>
      <w:szCs w:val="20"/>
      <w:lang w:eastAsia="en-US"/>
    </w:rPr>
  </w:style>
  <w:style w:type="character" w:customStyle="1" w:styleId="FooterChar">
    <w:name w:val="Footer Char"/>
    <w:link w:val="Footer"/>
    <w:uiPriority w:val="99"/>
    <w:rsid w:val="00136C5E"/>
    <w:rPr>
      <w:rFonts w:ascii="Times New Roman" w:eastAsia="Times New Roman" w:hAnsi="Times New Roman"/>
      <w:lang w:eastAsia="en-US"/>
    </w:rPr>
  </w:style>
  <w:style w:type="character" w:customStyle="1" w:styleId="Heading1Char">
    <w:name w:val="Heading 1 Char"/>
    <w:link w:val="Heading1"/>
    <w:uiPriority w:val="9"/>
    <w:rsid w:val="007A4CCE"/>
    <w:rPr>
      <w:rFonts w:ascii="Cambria" w:eastAsia="Times New Roman" w:hAnsi="Cambria" w:cs="Times New Roman"/>
      <w:b/>
      <w:bCs/>
      <w:kern w:val="32"/>
      <w:sz w:val="32"/>
      <w:szCs w:val="32"/>
      <w:lang w:eastAsia="en-US"/>
    </w:rPr>
  </w:style>
  <w:style w:type="paragraph" w:customStyle="1" w:styleId="chorus">
    <w:name w:val="chorus"/>
    <w:basedOn w:val="Normal"/>
    <w:rsid w:val="0001415E"/>
    <w:pPr>
      <w:spacing w:before="100" w:beforeAutospacing="1" w:after="100" w:afterAutospacing="1"/>
    </w:pPr>
  </w:style>
  <w:style w:type="character" w:customStyle="1" w:styleId="apple-converted-space">
    <w:name w:val="apple-converted-space"/>
    <w:basedOn w:val="DefaultParagraphFont"/>
    <w:rsid w:val="007734D2"/>
  </w:style>
  <w:style w:type="character" w:customStyle="1" w:styleId="Heading3Char">
    <w:name w:val="Heading 3 Char"/>
    <w:basedOn w:val="DefaultParagraphFont"/>
    <w:link w:val="Heading3"/>
    <w:uiPriority w:val="9"/>
    <w:semiHidden/>
    <w:rsid w:val="009914B4"/>
    <w:rPr>
      <w:rFonts w:asciiTheme="majorHAnsi" w:eastAsiaTheme="majorEastAsia" w:hAnsiTheme="majorHAnsi" w:cstheme="majorBidi"/>
      <w:color w:val="0A2F40" w:themeColor="accent1" w:themeShade="7F"/>
      <w:sz w:val="24"/>
      <w:szCs w:val="24"/>
      <w:lang w:eastAsia="en-US"/>
    </w:rPr>
  </w:style>
  <w:style w:type="character" w:styleId="Hyperlink">
    <w:name w:val="Hyperlink"/>
    <w:basedOn w:val="DefaultParagraphFont"/>
    <w:uiPriority w:val="99"/>
    <w:unhideWhenUsed/>
    <w:rsid w:val="009914B4"/>
    <w:rPr>
      <w:color w:val="467886" w:themeColor="hyperlink"/>
      <w:u w:val="single"/>
    </w:rPr>
  </w:style>
  <w:style w:type="character" w:styleId="UnresolvedMention">
    <w:name w:val="Unresolved Mention"/>
    <w:basedOn w:val="DefaultParagraphFont"/>
    <w:uiPriority w:val="47"/>
    <w:rsid w:val="00991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303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nda/Desktop/Rural%20Ainsty/Joe%20and%20Georgina%20Wedding%20OOS%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Joe and Georgina Wedding OOS .dotx</Template>
  <TotalTime>0</TotalTime>
  <Pages>3</Pages>
  <Words>600</Words>
  <Characters>2693</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
    </vt:vector>
  </TitlesOfParts>
  <Company>Halifax Minster</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Linda Maslen</cp:lastModifiedBy>
  <cp:revision>2</cp:revision>
  <cp:lastPrinted>2026-10-03T15:52:00Z</cp:lastPrinted>
  <dcterms:created xsi:type="dcterms:W3CDTF">2026-10-03T15:53:00Z</dcterms:created>
  <dcterms:modified xsi:type="dcterms:W3CDTF">2026-10-03T15:53:00Z</dcterms:modified>
</cp:coreProperties>
</file>